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C4" w:rsidRPr="002916F2" w:rsidRDefault="00DD05C4" w:rsidP="00DD05C4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«Черлакская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DD05C4" w:rsidRPr="002916F2" w:rsidRDefault="00DD05C4" w:rsidP="00DD05C4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DD05C4" w:rsidRPr="00CC3101" w:rsidRDefault="00DD05C4" w:rsidP="00DD05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05C4" w:rsidRPr="004005BA" w:rsidRDefault="00DD05C4" w:rsidP="00DD05C4">
      <w:pPr>
        <w:spacing w:after="0" w:line="240" w:lineRule="auto"/>
        <w:jc w:val="center"/>
        <w:rPr>
          <w:sz w:val="28"/>
        </w:rPr>
      </w:pPr>
    </w:p>
    <w:p w:rsidR="00DD05C4" w:rsidRDefault="00DD05C4" w:rsidP="00DD05C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математике  в 8 классах  в  2023 году </w:t>
      </w:r>
    </w:p>
    <w:p w:rsidR="00DD05C4" w:rsidRDefault="00DD05C4" w:rsidP="00DD05C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5C4" w:rsidRPr="0041346F" w:rsidRDefault="00DD05C4" w:rsidP="00DD05C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5C4" w:rsidRDefault="00DD05C4" w:rsidP="00DD05C4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(Рособрнадзор)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риказом МБОУ «Черлакская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«Черлакская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DD05C4" w:rsidRDefault="00DD05C4" w:rsidP="00DD05C4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DD05C4" w:rsidRDefault="00DD05C4" w:rsidP="00DD05C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математике  в 8</w:t>
      </w:r>
      <w:r w:rsidR="00A71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классах </w:t>
      </w:r>
    </w:p>
    <w:p w:rsidR="00DD05C4" w:rsidRPr="00AC666B" w:rsidRDefault="00DD05C4" w:rsidP="00DD05C4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DD05C4" w:rsidRDefault="00DD05C4" w:rsidP="00DD05C4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>. Содержание проверочной работы соответствует Федеральному государственному образовательному стандарту начального общего образования (приказ Минобрнауки России от 6 октября 2009 г. № 373).</w:t>
      </w:r>
    </w:p>
    <w:p w:rsidR="00DD05C4" w:rsidRDefault="00DD05C4" w:rsidP="00DD05C4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системнодеятельностном, компетентностном и уровневом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метапредметные Федеральная служба по надзору в сфере образования и науки  результаты, в том числе уровень сформированности универсальных учебных действий (УУД) и овладения межпредметными понятиями. Предусмотрена оценка сформированности следующих УУД. Личностные действия: личностное, профессиональное, жизненное самоопределение. Регулятивные действия: планирование, контроль и коррекция, саморегуляция. 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 – использование только заданий открытого типа.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 ВПР. 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b/>
          <w:sz w:val="24"/>
        </w:rPr>
        <w:t>4. Структура варианта проверочной работы.</w:t>
      </w:r>
      <w:r w:rsidRPr="00F24B50">
        <w:rPr>
          <w:rFonts w:ascii="Times New Roman" w:hAnsi="Times New Roman"/>
          <w:sz w:val="24"/>
        </w:rPr>
        <w:t xml:space="preserve"> Работа содержит 19 заданий. В заданиях 1–3, 5, 7, 9–14 необходимо записать только ответ. В заданиях 4 и 8 нужно отметить точки на числовой прямой. В задании 6 требуется записать обоснованный ответ. В задании 16 требуется дать ответ в пункте 1 и схематично построить график в пункте 2. В заданиях 15, 17–19 требуется записать решение и ответ.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b/>
          <w:sz w:val="24"/>
        </w:rPr>
        <w:t>5. Типы заданий, сценарии выполнения заданий</w:t>
      </w:r>
      <w:r>
        <w:rPr>
          <w:rFonts w:ascii="Times New Roman" w:hAnsi="Times New Roman"/>
          <w:sz w:val="24"/>
        </w:rPr>
        <w:t>.</w:t>
      </w:r>
      <w:r w:rsidRPr="00F24B50">
        <w:rPr>
          <w:rFonts w:ascii="Times New Roman" w:hAnsi="Times New Roman"/>
          <w:sz w:val="24"/>
        </w:rPr>
        <w:t xml:space="preserve"> 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b/>
          <w:sz w:val="24"/>
        </w:rPr>
        <w:t>В задании 1</w:t>
      </w:r>
      <w:r w:rsidRPr="00F24B50">
        <w:rPr>
          <w:rFonts w:ascii="Times New Roman" w:hAnsi="Times New Roman"/>
          <w:sz w:val="24"/>
        </w:rPr>
        <w:t xml:space="preserve"> проверяется владение понятиями «отрицательное число», «обыкновенная дробь», «десятичная дробь», вычислительными навыками. 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b/>
          <w:sz w:val="24"/>
        </w:rPr>
        <w:t>В задании 2</w:t>
      </w:r>
      <w:r w:rsidRPr="00F24B50">
        <w:rPr>
          <w:rFonts w:ascii="Times New Roman" w:hAnsi="Times New Roman"/>
          <w:sz w:val="24"/>
        </w:rPr>
        <w:t xml:space="preserve"> проверяется умение решать линейные, квадратные уравнения, а также системы уравнений. 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b/>
          <w:sz w:val="24"/>
        </w:rPr>
        <w:t>В задании 3</w:t>
      </w:r>
      <w:r w:rsidRPr="00F24B50">
        <w:rPr>
          <w:rFonts w:ascii="Times New Roman" w:hAnsi="Times New Roman"/>
          <w:sz w:val="24"/>
        </w:rPr>
        <w:t xml:space="preserve"> проверяется умение решать задачи на части. 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b/>
          <w:sz w:val="24"/>
        </w:rPr>
        <w:t>В задании 4</w:t>
      </w:r>
      <w:r w:rsidRPr="00F24B50">
        <w:rPr>
          <w:rFonts w:ascii="Times New Roman" w:hAnsi="Times New Roman"/>
          <w:sz w:val="24"/>
        </w:rPr>
        <w:t xml:space="preserve"> проверяется знание свойств целых чисел и правил арифметических действий. 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b/>
          <w:sz w:val="24"/>
        </w:rPr>
        <w:t>Задание 5</w:t>
      </w:r>
      <w:r w:rsidRPr="00F24B50">
        <w:rPr>
          <w:rFonts w:ascii="Times New Roman" w:hAnsi="Times New Roman"/>
          <w:sz w:val="24"/>
        </w:rPr>
        <w:t xml:space="preserve"> проверяет владение понятиями «функция», «график функции», «способы задания функции».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sz w:val="24"/>
        </w:rPr>
        <w:t xml:space="preserve"> </w:t>
      </w:r>
      <w:r w:rsidRPr="00F24B50">
        <w:rPr>
          <w:rFonts w:ascii="Times New Roman" w:hAnsi="Times New Roman"/>
          <w:b/>
          <w:sz w:val="24"/>
        </w:rPr>
        <w:t>Задание 6</w:t>
      </w:r>
      <w:r w:rsidRPr="00F24B50">
        <w:rPr>
          <w:rFonts w:ascii="Times New Roman" w:hAnsi="Times New Roman"/>
          <w:sz w:val="24"/>
        </w:rPr>
        <w:t xml:space="preserve"> направлено на проверку умения извлекать и анализировать информацию, представленную в таблицах, на диаграммах, графиках. </w:t>
      </w:r>
      <w:r w:rsidRPr="00F24B50">
        <w:rPr>
          <w:rFonts w:ascii="Times New Roman" w:hAnsi="Times New Roman"/>
          <w:b/>
          <w:sz w:val="24"/>
        </w:rPr>
        <w:t>В задании 7</w:t>
      </w:r>
      <w:r w:rsidRPr="00F24B50">
        <w:rPr>
          <w:rFonts w:ascii="Times New Roman" w:hAnsi="Times New Roman"/>
          <w:sz w:val="24"/>
        </w:rPr>
        <w:t xml:space="preserve">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sz w:val="24"/>
        </w:rPr>
        <w:t xml:space="preserve"> </w:t>
      </w:r>
      <w:r w:rsidRPr="00F24B50">
        <w:rPr>
          <w:rFonts w:ascii="Times New Roman" w:hAnsi="Times New Roman"/>
          <w:b/>
          <w:sz w:val="24"/>
        </w:rPr>
        <w:t>В задании 8</w:t>
      </w:r>
      <w:r w:rsidRPr="00F24B50">
        <w:rPr>
          <w:rFonts w:ascii="Times New Roman" w:hAnsi="Times New Roman"/>
          <w:sz w:val="24"/>
        </w:rPr>
        <w:t xml:space="preserve"> проверяется умение сравнивать действительные числа. 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b/>
          <w:sz w:val="24"/>
        </w:rPr>
        <w:t>В задании 9</w:t>
      </w:r>
      <w:r w:rsidRPr="00F24B50">
        <w:rPr>
          <w:rFonts w:ascii="Times New Roman" w:hAnsi="Times New Roman"/>
          <w:sz w:val="24"/>
        </w:rPr>
        <w:t xml:space="preserve"> проверяется умение выполнять преобразования буквенных дробно-рациональных выражений.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sz w:val="24"/>
        </w:rPr>
        <w:t xml:space="preserve"> </w:t>
      </w:r>
      <w:r w:rsidRPr="00160232">
        <w:rPr>
          <w:rFonts w:ascii="Times New Roman" w:hAnsi="Times New Roman"/>
          <w:b/>
          <w:sz w:val="24"/>
        </w:rPr>
        <w:t>Задание 10</w:t>
      </w:r>
      <w:r w:rsidRPr="00F24B50">
        <w:rPr>
          <w:rFonts w:ascii="Times New Roman" w:hAnsi="Times New Roman"/>
          <w:sz w:val="24"/>
        </w:rPr>
        <w:t xml:space="preserve"> направлено на проверку умения в простейших случаях оценивать вероятность события. 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160232">
        <w:rPr>
          <w:rFonts w:ascii="Times New Roman" w:hAnsi="Times New Roman"/>
          <w:b/>
          <w:sz w:val="24"/>
        </w:rPr>
        <w:lastRenderedPageBreak/>
        <w:t>Задание 11</w:t>
      </w:r>
      <w:r w:rsidRPr="00F24B50">
        <w:rPr>
          <w:rFonts w:ascii="Times New Roman" w:hAnsi="Times New Roman"/>
          <w:sz w:val="24"/>
        </w:rPr>
        <w:t xml:space="preserve"> проверяет умение решать текстовые задачи на проценты, в том числе задачи в несколько действий. 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160232">
        <w:rPr>
          <w:rFonts w:ascii="Times New Roman" w:hAnsi="Times New Roman"/>
          <w:b/>
          <w:sz w:val="24"/>
        </w:rPr>
        <w:t>Задания 12–15 и 17</w:t>
      </w:r>
      <w:r w:rsidRPr="00F24B50">
        <w:rPr>
          <w:rFonts w:ascii="Times New Roman" w:hAnsi="Times New Roman"/>
          <w:sz w:val="24"/>
        </w:rPr>
        <w:t xml:space="preserve">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A71C22" w:rsidRDefault="00A71C22" w:rsidP="00A71C2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F24B50">
        <w:rPr>
          <w:rFonts w:ascii="Times New Roman" w:hAnsi="Times New Roman"/>
          <w:sz w:val="24"/>
        </w:rPr>
        <w:t xml:space="preserve"> </w:t>
      </w:r>
      <w:r w:rsidRPr="00160232">
        <w:rPr>
          <w:rFonts w:ascii="Times New Roman" w:hAnsi="Times New Roman"/>
          <w:b/>
          <w:sz w:val="24"/>
        </w:rPr>
        <w:t>В задании 16</w:t>
      </w:r>
      <w:r w:rsidRPr="00F24B50">
        <w:rPr>
          <w:rFonts w:ascii="Times New Roman" w:hAnsi="Times New Roman"/>
          <w:sz w:val="24"/>
        </w:rPr>
        <w:t xml:space="preserve"> проверяются умения извлекать из текста необходимую информацию, представлять данные в виде диаграмм, графиков. </w:t>
      </w:r>
      <w:r w:rsidRPr="00160232">
        <w:rPr>
          <w:rFonts w:ascii="Times New Roman" w:hAnsi="Times New Roman"/>
          <w:b/>
          <w:sz w:val="24"/>
        </w:rPr>
        <w:t>Задание 18</w:t>
      </w:r>
      <w:r w:rsidRPr="00F24B50">
        <w:rPr>
          <w:rFonts w:ascii="Times New Roman" w:hAnsi="Times New Roman"/>
          <w:sz w:val="24"/>
        </w:rPr>
        <w:t xml:space="preserve"> направлено на проверку умения решать текстовые задачи на производительность, движение.</w:t>
      </w:r>
    </w:p>
    <w:p w:rsidR="00012A46" w:rsidRDefault="00012A46" w:rsidP="00012A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02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p w:rsidR="00012A46" w:rsidRDefault="00012A46" w:rsidP="00012A4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536" w:type="pct"/>
        <w:tblInd w:w="-1026" w:type="dxa"/>
        <w:tblLook w:val="04A0"/>
      </w:tblPr>
      <w:tblGrid>
        <w:gridCol w:w="4758"/>
        <w:gridCol w:w="1225"/>
        <w:gridCol w:w="1428"/>
        <w:gridCol w:w="1758"/>
        <w:gridCol w:w="1428"/>
      </w:tblGrid>
      <w:tr w:rsidR="00012A46" w:rsidRPr="00091E04" w:rsidTr="00012A46">
        <w:trPr>
          <w:trHeight w:val="1200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91E04">
              <w:rPr>
                <w:rFonts w:eastAsia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91E04">
              <w:rPr>
                <w:rFonts w:eastAsia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2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МБОУ ``Черлакская гимназия`` </w:t>
            </w:r>
          </w:p>
        </w:tc>
      </w:tr>
      <w:tr w:rsidR="00012A46" w:rsidRPr="00091E04" w:rsidTr="00012A46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D07297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7307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 xml:space="preserve"> уч.</w:t>
            </w:r>
          </w:p>
        </w:tc>
        <w:tc>
          <w:tcPr>
            <w:tcW w:w="8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D07297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217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 xml:space="preserve"> уч.</w:t>
            </w: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297" w:rsidRPr="00091E04" w:rsidRDefault="00D07297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 xml:space="preserve"> уч.</w:t>
            </w:r>
          </w:p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12A46" w:rsidRPr="00091E04" w:rsidTr="00012A46">
        <w:trPr>
          <w:trHeight w:val="15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1. 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86,</w:t>
            </w:r>
            <w:r w:rsidR="00D07297">
              <w:rPr>
                <w:rFonts w:eastAsia="Times New Roman"/>
                <w:color w:val="000000"/>
                <w:lang w:eastAsia="ru-RU"/>
              </w:rPr>
              <w:t>93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D07297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83,41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D07297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85,71</w:t>
            </w:r>
          </w:p>
        </w:tc>
      </w:tr>
      <w:tr w:rsidR="00012A46" w:rsidRPr="00091E04" w:rsidTr="00012A46">
        <w:trPr>
          <w:trHeight w:val="21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2. 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C96888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77,02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C96888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74,65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C96888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82,14</w:t>
            </w:r>
          </w:p>
        </w:tc>
      </w:tr>
      <w:tr w:rsidR="00012A46" w:rsidRPr="00091E04" w:rsidTr="00012A46">
        <w:trPr>
          <w:trHeight w:val="15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3. 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C96888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80,28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C96888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75,12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C96888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82,14</w:t>
            </w:r>
          </w:p>
        </w:tc>
      </w:tr>
      <w:tr w:rsidR="00012A46" w:rsidRPr="00091E04" w:rsidTr="00012A46">
        <w:trPr>
          <w:trHeight w:val="9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4. 4. Развитие представлений о числе и числовых системах от натуральных до действительных чисел. Знать свойства чисел и арифметических действий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433AAF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68,32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433AAF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51,15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433AAF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92,86</w:t>
            </w:r>
          </w:p>
        </w:tc>
      </w:tr>
      <w:tr w:rsidR="00012A46" w:rsidRPr="00091E04" w:rsidTr="00012A46">
        <w:trPr>
          <w:trHeight w:val="12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5. 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433AAF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433AAF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433AAF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012A46" w:rsidRPr="00091E04" w:rsidTr="00012A46">
        <w:trPr>
          <w:trHeight w:val="36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lastRenderedPageBreak/>
              <w:t>6. 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53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49,31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69,64</w:t>
            </w:r>
          </w:p>
        </w:tc>
      </w:tr>
      <w:tr w:rsidR="00012A46" w:rsidRPr="00091E04" w:rsidTr="00012A46">
        <w:trPr>
          <w:trHeight w:val="21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7. 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51,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53,46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71,43</w:t>
            </w:r>
          </w:p>
        </w:tc>
      </w:tr>
      <w:tr w:rsidR="00012A46" w:rsidRPr="00091E04" w:rsidTr="00012A46">
        <w:trPr>
          <w:trHeight w:val="18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8. 8. Развитие представлений о числе и числовых системах от натуральных до действительных чисел.    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,3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7</w:t>
            </w:r>
            <w:r w:rsidR="00665CB9">
              <w:rPr>
                <w:rFonts w:eastAsia="Times New Roman"/>
                <w:color w:val="000000"/>
                <w:lang w:eastAsia="ru-RU"/>
              </w:rPr>
              <w:t>9,26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82,14</w:t>
            </w:r>
          </w:p>
        </w:tc>
      </w:tr>
      <w:tr w:rsidR="00012A46" w:rsidRPr="00091E04" w:rsidTr="00012A46">
        <w:trPr>
          <w:trHeight w:val="12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9. 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46,0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665CB9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42,86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665CB9" w:rsidRDefault="00665CB9" w:rsidP="00BC00C0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665CB9">
              <w:rPr>
                <w:rFonts w:eastAsia="Times New Roman"/>
                <w:b/>
                <w:color w:val="C00000"/>
                <w:lang w:eastAsia="ru-RU"/>
              </w:rPr>
              <w:t>57,14</w:t>
            </w:r>
          </w:p>
        </w:tc>
      </w:tr>
      <w:tr w:rsidR="00012A46" w:rsidRPr="00091E04" w:rsidTr="00012A46">
        <w:trPr>
          <w:trHeight w:val="15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10. 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B57B84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67,1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B57B84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72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,8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B57B84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64,29</w:t>
            </w:r>
          </w:p>
        </w:tc>
      </w:tr>
      <w:tr w:rsidR="00012A46" w:rsidRPr="00091E04" w:rsidTr="00012A46">
        <w:trPr>
          <w:trHeight w:val="21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11. 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B57B84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B57B84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52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,5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B57B84" w:rsidRDefault="00B57B84" w:rsidP="00BC00C0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B57B84">
              <w:rPr>
                <w:rFonts w:eastAsia="Times New Roman"/>
                <w:b/>
                <w:color w:val="C00000"/>
                <w:lang w:eastAsia="ru-RU"/>
              </w:rPr>
              <w:t>39,29</w:t>
            </w:r>
          </w:p>
        </w:tc>
      </w:tr>
      <w:tr w:rsidR="00012A46" w:rsidRPr="00091E04" w:rsidTr="00012A46">
        <w:trPr>
          <w:trHeight w:val="27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lastRenderedPageBreak/>
              <w:t xml:space="preserve">12. 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B57B84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52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99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B57B84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53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B57B84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82,14</w:t>
            </w:r>
          </w:p>
        </w:tc>
      </w:tr>
      <w:tr w:rsidR="00012A46" w:rsidRPr="00091E04" w:rsidTr="00012A46">
        <w:trPr>
          <w:trHeight w:val="21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57B8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5</w:t>
            </w:r>
            <w:r w:rsidR="00B57B84">
              <w:rPr>
                <w:rFonts w:eastAsia="Times New Roman"/>
                <w:color w:val="000000"/>
                <w:lang w:eastAsia="ru-RU"/>
              </w:rPr>
              <w:t>3</w:t>
            </w:r>
            <w:r w:rsidRPr="00091E04">
              <w:rPr>
                <w:rFonts w:eastAsia="Times New Roman"/>
                <w:color w:val="000000"/>
                <w:lang w:eastAsia="ru-RU"/>
              </w:rPr>
              <w:t>,</w:t>
            </w:r>
            <w:r w:rsidR="00B57B84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B57B84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52,07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B57B84" w:rsidRDefault="00B57B84" w:rsidP="00BC00C0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B57B84">
              <w:rPr>
                <w:rFonts w:eastAsia="Times New Roman"/>
                <w:b/>
                <w:color w:val="C00000"/>
                <w:lang w:eastAsia="ru-RU"/>
              </w:rPr>
              <w:t>35,71</w:t>
            </w:r>
          </w:p>
        </w:tc>
      </w:tr>
      <w:tr w:rsidR="00012A46" w:rsidRPr="00091E04" w:rsidTr="00012A46">
        <w:trPr>
          <w:trHeight w:val="21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14. 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контрпримеры для подтверждения высказываний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82,14</w:t>
            </w:r>
          </w:p>
        </w:tc>
      </w:tr>
      <w:tr w:rsidR="00012A46" w:rsidRPr="00091E04" w:rsidTr="00012A46">
        <w:trPr>
          <w:trHeight w:val="21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15. 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5,</w:t>
            </w:r>
            <w:r w:rsidR="005E124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5E124E" w:rsidRDefault="005E124E" w:rsidP="00BC00C0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5E124E">
              <w:rPr>
                <w:rFonts w:eastAsia="Times New Roman"/>
                <w:b/>
                <w:color w:val="C00000"/>
                <w:lang w:eastAsia="ru-RU"/>
              </w:rPr>
              <w:t>0</w:t>
            </w:r>
          </w:p>
        </w:tc>
      </w:tr>
      <w:tr w:rsidR="00012A46" w:rsidRPr="00091E04" w:rsidTr="00012A46">
        <w:trPr>
          <w:trHeight w:val="18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16.1. 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54,9</w:t>
            </w:r>
            <w:r w:rsidR="005E124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97,3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75</w:t>
            </w:r>
          </w:p>
        </w:tc>
      </w:tr>
      <w:tr w:rsidR="00012A46" w:rsidRPr="00091E04" w:rsidTr="00012A46">
        <w:trPr>
          <w:trHeight w:val="18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16.2. 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35,6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5E124E" w:rsidRDefault="005E124E" w:rsidP="00BC00C0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5E124E">
              <w:rPr>
                <w:rFonts w:eastAsia="Times New Roman"/>
                <w:b/>
                <w:color w:val="C00000"/>
                <w:lang w:eastAsia="ru-RU"/>
              </w:rPr>
              <w:t>35,71</w:t>
            </w:r>
          </w:p>
        </w:tc>
      </w:tr>
      <w:tr w:rsidR="00012A46" w:rsidRPr="00091E04" w:rsidTr="00012A46">
        <w:trPr>
          <w:trHeight w:val="24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lastRenderedPageBreak/>
              <w:t xml:space="preserve">17. 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11,0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012A46" w:rsidRPr="00091E04" w:rsidTr="00012A46">
        <w:trPr>
          <w:trHeight w:val="36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18. 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4,</w:t>
            </w:r>
            <w:r w:rsidR="00012A46" w:rsidRPr="00091E04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5E124E" w:rsidRDefault="005E124E" w:rsidP="00BC00C0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5E124E">
              <w:rPr>
                <w:rFonts w:eastAsia="Times New Roman"/>
                <w:b/>
                <w:color w:val="C00000"/>
                <w:lang w:eastAsia="ru-RU"/>
              </w:rPr>
              <w:t>16,07</w:t>
            </w:r>
          </w:p>
        </w:tc>
      </w:tr>
      <w:tr w:rsidR="00012A46" w:rsidRPr="00091E04" w:rsidTr="00012A46">
        <w:trPr>
          <w:trHeight w:val="21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 xml:space="preserve">19.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012A46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91E0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5,69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091E04" w:rsidRDefault="005E124E" w:rsidP="00BC00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46" w:rsidRPr="005E124E" w:rsidRDefault="005E124E" w:rsidP="00BC00C0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5E124E">
              <w:rPr>
                <w:rFonts w:eastAsia="Times New Roman"/>
                <w:b/>
                <w:color w:val="C00000"/>
                <w:lang w:eastAsia="ru-RU"/>
              </w:rPr>
              <w:t>1,79</w:t>
            </w:r>
          </w:p>
        </w:tc>
      </w:tr>
    </w:tbl>
    <w:p w:rsidR="00012A46" w:rsidRPr="00160232" w:rsidRDefault="00012A46" w:rsidP="00012A4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B05FA" w:rsidRDefault="00012A46" w:rsidP="00D07297">
      <w:pPr>
        <w:spacing w:after="0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730">
        <w:rPr>
          <w:rFonts w:ascii="Times New Roman" w:eastAsia="Times New Roman" w:hAnsi="Times New Roman"/>
          <w:sz w:val="24"/>
          <w:szCs w:val="24"/>
          <w:lang w:eastAsia="ru-RU"/>
        </w:rPr>
        <w:t>Если провести анализ уровня сформированности планируемых результатов, то можно сделать вывод, что некоторые умения сформированы на не достаточном  уровне</w:t>
      </w:r>
      <w:r w:rsidR="00433AA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65C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57B84" w:rsidRPr="005E124E" w:rsidRDefault="00665CB9" w:rsidP="00D07297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Овладение символьным языком алгебры. Выполнять несложные преобразования дробно-линейных выражений, использовать формулы сокращённого умножения</w:t>
      </w:r>
      <w:r w:rsidR="00B57B84" w:rsidRPr="005E124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57B84" w:rsidRPr="005E124E" w:rsidRDefault="00B57B84" w:rsidP="00D07297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- 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</w:t>
      </w:r>
    </w:p>
    <w:p w:rsidR="00D07297" w:rsidRPr="005E124E" w:rsidRDefault="00B57B84" w:rsidP="00D07297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-  Оперировать на базовом уровне понятиями геометрических фигур, применять для решения задач геометрические факты;</w:t>
      </w:r>
    </w:p>
    <w:p w:rsidR="005E124E" w:rsidRPr="005E124E" w:rsidRDefault="005E124E" w:rsidP="00D07297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- Представлять данные в виде таблиц, диаграмм, графиков / иллюстрировать с помощью графика реальную зависимость или процесс по их характеристикам;</w:t>
      </w:r>
    </w:p>
    <w:p w:rsidR="00D07297" w:rsidRPr="005E124E" w:rsidRDefault="00D07297" w:rsidP="00D07297">
      <w:pPr>
        <w:spacing w:after="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 сформированы умения</w:t>
      </w:r>
      <w:r w:rsidR="00433AAF" w:rsidRPr="005E12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124E" w:rsidRPr="005E124E" w:rsidRDefault="00433AAF" w:rsidP="00D07297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</w:r>
      <w:r w:rsidR="005E124E" w:rsidRPr="005E124E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5E124E" w:rsidRPr="005E124E" w:rsidRDefault="005E124E" w:rsidP="00D07297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33AAF" w:rsidRPr="005E124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  Использовать свойства геометрических фигур для решения задач практического содержания;</w:t>
      </w:r>
    </w:p>
    <w:p w:rsidR="00433AAF" w:rsidRPr="005E124E" w:rsidRDefault="005E124E" w:rsidP="00D07297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- 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задачи;</w:t>
      </w:r>
    </w:p>
    <w:p w:rsidR="005E124E" w:rsidRDefault="005E124E" w:rsidP="00D07297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</w:t>
      </w:r>
    </w:p>
    <w:p w:rsidR="00760579" w:rsidRDefault="00760579" w:rsidP="00760579">
      <w:pPr>
        <w:pStyle w:val="a4"/>
        <w:numPr>
          <w:ilvl w:val="0"/>
          <w:numId w:val="2"/>
        </w:numPr>
        <w:ind w:left="-1134" w:firstLine="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W w:w="10349" w:type="dxa"/>
        <w:tblInd w:w="-885" w:type="dxa"/>
        <w:tblLook w:val="04A0"/>
      </w:tblPr>
      <w:tblGrid>
        <w:gridCol w:w="3545"/>
        <w:gridCol w:w="1276"/>
        <w:gridCol w:w="1842"/>
        <w:gridCol w:w="851"/>
        <w:gridCol w:w="992"/>
        <w:gridCol w:w="851"/>
        <w:gridCol w:w="992"/>
      </w:tblGrid>
      <w:tr w:rsidR="00760579" w:rsidRPr="00D84C22" w:rsidTr="00760579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60579" w:rsidRPr="00D84C22" w:rsidTr="00760579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20887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683226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</w:t>
            </w:r>
          </w:p>
        </w:tc>
      </w:tr>
      <w:tr w:rsidR="00760579" w:rsidRPr="00D84C22" w:rsidTr="0076057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1,23</w:t>
            </w:r>
          </w:p>
        </w:tc>
      </w:tr>
      <w:tr w:rsidR="00760579" w:rsidRPr="00D84C22" w:rsidTr="00760579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60579" w:rsidRPr="00D84C22" w:rsidTr="0076057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>МБОУ ``Черлакская гимназия``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760579" w:rsidRDefault="00760579" w:rsidP="00760579">
      <w:pPr>
        <w:pStyle w:val="a4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579" w:rsidRDefault="00760579" w:rsidP="0076057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673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8  классов</w:t>
      </w:r>
      <w:r w:rsidRPr="00262673">
        <w:rPr>
          <w:rFonts w:ascii="Times New Roman" w:hAnsi="Times New Roman" w:cs="Times New Roman"/>
          <w:sz w:val="24"/>
          <w:szCs w:val="24"/>
        </w:rPr>
        <w:t xml:space="preserve"> справились с заданиями ВПР, </w:t>
      </w:r>
      <w:r>
        <w:rPr>
          <w:rFonts w:ascii="Times New Roman" w:hAnsi="Times New Roman" w:cs="Times New Roman"/>
          <w:sz w:val="24"/>
          <w:szCs w:val="24"/>
        </w:rPr>
        <w:t xml:space="preserve"> однако свыше 71% получили оценку «3» и только 28% получили оценку «4». Качество обучения низкое.</w:t>
      </w:r>
    </w:p>
    <w:p w:rsidR="00760579" w:rsidRDefault="00760579" w:rsidP="00760579">
      <w:pPr>
        <w:pStyle w:val="a4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62" w:type="pct"/>
        <w:tblInd w:w="-885" w:type="dxa"/>
        <w:tblLook w:val="04A0"/>
      </w:tblPr>
      <w:tblGrid>
        <w:gridCol w:w="4043"/>
        <w:gridCol w:w="3160"/>
        <w:gridCol w:w="3252"/>
      </w:tblGrid>
      <w:tr w:rsidR="00760579" w:rsidRPr="00D84C22" w:rsidTr="00760579">
        <w:trPr>
          <w:trHeight w:val="300"/>
        </w:trPr>
        <w:tc>
          <w:tcPr>
            <w:tcW w:w="193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5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84C22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760579" w:rsidRPr="00D84C22" w:rsidTr="00760579">
        <w:trPr>
          <w:trHeight w:val="3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 xml:space="preserve">МБОУ ``Черлакская гимназия`` 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60579" w:rsidRPr="00D84C22" w:rsidTr="00760579">
        <w:trPr>
          <w:trHeight w:val="6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53,57</w:t>
            </w:r>
          </w:p>
        </w:tc>
      </w:tr>
      <w:tr w:rsidR="00760579" w:rsidRPr="00D84C22" w:rsidTr="00760579">
        <w:trPr>
          <w:trHeight w:val="6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</w:tr>
      <w:tr w:rsidR="00760579" w:rsidRPr="00D84C22" w:rsidTr="00760579">
        <w:trPr>
          <w:trHeight w:val="6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3,57</w:t>
            </w:r>
          </w:p>
        </w:tc>
      </w:tr>
      <w:tr w:rsidR="00760579" w:rsidRPr="00D84C22" w:rsidTr="00760579">
        <w:trPr>
          <w:trHeight w:val="3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579" w:rsidRPr="00D84C22" w:rsidRDefault="00760579" w:rsidP="00BC00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84C22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579" w:rsidRDefault="007605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760579" w:rsidRDefault="00760579" w:rsidP="00760579">
      <w:pPr>
        <w:pStyle w:val="a4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579" w:rsidRDefault="00760579" w:rsidP="00760579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</w:t>
      </w:r>
      <w:r w:rsidR="00A71766">
        <w:rPr>
          <w:rFonts w:ascii="Times New Roman" w:eastAsia="Times New Roman" w:hAnsi="Times New Roman" w:cs="Times New Roman"/>
          <w:sz w:val="24"/>
          <w:szCs w:val="24"/>
        </w:rPr>
        <w:t>42,86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 w:rsidR="00A71766">
        <w:rPr>
          <w:rFonts w:ascii="Times New Roman" w:eastAsia="Times New Roman" w:hAnsi="Times New Roman" w:cs="Times New Roman"/>
          <w:sz w:val="24"/>
          <w:szCs w:val="24"/>
        </w:rPr>
        <w:t>53,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7176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</w:t>
      </w:r>
      <w:r w:rsidR="00A71766">
        <w:rPr>
          <w:rFonts w:ascii="Times New Roman" w:eastAsia="Times New Roman" w:hAnsi="Times New Roman" w:cs="Times New Roman"/>
          <w:sz w:val="24"/>
          <w:szCs w:val="24"/>
        </w:rPr>
        <w:t>3,57</w:t>
      </w:r>
      <w:r>
        <w:rPr>
          <w:rFonts w:ascii="Times New Roman" w:eastAsia="Times New Roman" w:hAnsi="Times New Roman" w:cs="Times New Roman"/>
          <w:sz w:val="24"/>
          <w:szCs w:val="24"/>
        </w:rPr>
        <w:t>% повысили свой результат по сравнению с отметкой по журналу. Это говорит о</w:t>
      </w:r>
      <w:r w:rsidR="00A71766">
        <w:rPr>
          <w:rFonts w:ascii="Times New Roman" w:eastAsia="Times New Roman" w:hAnsi="Times New Roman" w:cs="Times New Roman"/>
          <w:sz w:val="24"/>
          <w:szCs w:val="24"/>
        </w:rPr>
        <w:t xml:space="preserve"> присутствии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7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 и требует проведения работы по данному направлению.</w:t>
      </w:r>
    </w:p>
    <w:p w:rsidR="00881346" w:rsidRDefault="00881346" w:rsidP="00760579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881346" w:rsidRDefault="00881346" w:rsidP="0088134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907AA9">
        <w:rPr>
          <w:rFonts w:ascii="Times New Roman" w:hAnsi="Times New Roman"/>
          <w:b/>
          <w:sz w:val="24"/>
          <w:szCs w:val="24"/>
        </w:rPr>
        <w:t>Выводы:</w:t>
      </w:r>
      <w:r w:rsidRPr="00907AA9">
        <w:rPr>
          <w:rFonts w:ascii="Times New Roman" w:hAnsi="Times New Roman"/>
          <w:sz w:val="24"/>
          <w:szCs w:val="24"/>
        </w:rPr>
        <w:t xml:space="preserve"> </w:t>
      </w:r>
    </w:p>
    <w:p w:rsidR="00881346" w:rsidRPr="005843E9" w:rsidRDefault="00881346" w:rsidP="0088134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1. С ВПР по </w:t>
      </w:r>
      <w:r>
        <w:rPr>
          <w:rFonts w:ascii="Times New Roman" w:hAnsi="Times New Roman"/>
          <w:sz w:val="24"/>
          <w:szCs w:val="24"/>
        </w:rPr>
        <w:t xml:space="preserve">математике </w:t>
      </w:r>
      <w:r w:rsidRPr="005843E9">
        <w:rPr>
          <w:rFonts w:ascii="Times New Roman" w:hAnsi="Times New Roman"/>
          <w:sz w:val="24"/>
          <w:szCs w:val="24"/>
        </w:rPr>
        <w:t xml:space="preserve"> в</w:t>
      </w:r>
      <w:r w:rsidR="00822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классах в 2023</w:t>
      </w:r>
      <w:r w:rsidRPr="005843E9">
        <w:rPr>
          <w:rFonts w:ascii="Times New Roman" w:hAnsi="Times New Roman"/>
          <w:sz w:val="24"/>
          <w:szCs w:val="24"/>
        </w:rPr>
        <w:t xml:space="preserve"> году справилось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5843E9">
        <w:rPr>
          <w:rFonts w:ascii="Times New Roman" w:hAnsi="Times New Roman"/>
          <w:sz w:val="24"/>
          <w:szCs w:val="24"/>
        </w:rPr>
        <w:t>% обучающихся.</w:t>
      </w:r>
    </w:p>
    <w:p w:rsidR="00881346" w:rsidRPr="00907AA9" w:rsidRDefault="00881346" w:rsidP="0088134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907AA9">
        <w:rPr>
          <w:rFonts w:ascii="Times New Roman" w:hAnsi="Times New Roman"/>
          <w:sz w:val="24"/>
          <w:szCs w:val="24"/>
        </w:rPr>
        <w:t>1.  Наиболее успешно обучающиеся справились с выполнением заданий, на решение простых числовых выражений, решение несложных логических задач, и решение простых уравнений.</w:t>
      </w:r>
    </w:p>
    <w:p w:rsidR="00881346" w:rsidRPr="00907AA9" w:rsidRDefault="00881346" w:rsidP="0088134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07AA9">
        <w:rPr>
          <w:rFonts w:ascii="Times New Roman" w:hAnsi="Times New Roman"/>
          <w:sz w:val="24"/>
          <w:szCs w:val="24"/>
        </w:rPr>
        <w:t>. У большинства обучающихся не сформированы умения:</w:t>
      </w:r>
    </w:p>
    <w:p w:rsidR="00881346" w:rsidRPr="005E124E" w:rsidRDefault="00881346" w:rsidP="00881346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Овладение символьным языком алгебры. Выполнять несложные преобразования дробно-линейных выражений, использовать формулы сокращённого умножения;</w:t>
      </w:r>
    </w:p>
    <w:p w:rsidR="00881346" w:rsidRPr="005E124E" w:rsidRDefault="00881346" w:rsidP="00881346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- 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</w:t>
      </w:r>
    </w:p>
    <w:p w:rsidR="00881346" w:rsidRPr="005E124E" w:rsidRDefault="00881346" w:rsidP="00881346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t>-  Оперировать на базовом уровне понятиями геометрических фигур, применять для решения задач геометрические факты;</w:t>
      </w:r>
    </w:p>
    <w:p w:rsidR="00881346" w:rsidRPr="005E124E" w:rsidRDefault="00881346" w:rsidP="00881346">
      <w:pPr>
        <w:spacing w:after="0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4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Представлять данные в виде таблиц, диаграмм, графиков / иллюстрировать с помощью графика реальную зависимость или процесс по их характеристикам;</w:t>
      </w:r>
    </w:p>
    <w:p w:rsidR="00881346" w:rsidRPr="00907AA9" w:rsidRDefault="00881346" w:rsidP="0088134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907AA9">
        <w:rPr>
          <w:rFonts w:ascii="Times New Roman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881346" w:rsidRPr="00907AA9" w:rsidRDefault="00881346" w:rsidP="00881346">
      <w:pPr>
        <w:numPr>
          <w:ilvl w:val="0"/>
          <w:numId w:val="3"/>
        </w:numPr>
        <w:spacing w:after="0" w:line="240" w:lineRule="auto"/>
        <w:ind w:left="-993" w:firstLine="0"/>
        <w:contextualSpacing/>
        <w:rPr>
          <w:rFonts w:ascii="Times New Roman" w:hAnsi="Times New Roman"/>
          <w:sz w:val="24"/>
          <w:szCs w:val="24"/>
        </w:rPr>
      </w:pPr>
      <w:r w:rsidRPr="00907AA9">
        <w:rPr>
          <w:rFonts w:ascii="Times New Roman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математики с учетом выявленных затруднений.</w:t>
      </w:r>
    </w:p>
    <w:p w:rsidR="00881346" w:rsidRPr="00907AA9" w:rsidRDefault="00881346" w:rsidP="00881346">
      <w:pPr>
        <w:numPr>
          <w:ilvl w:val="0"/>
          <w:numId w:val="3"/>
        </w:numPr>
        <w:spacing w:after="0" w:line="240" w:lineRule="auto"/>
        <w:ind w:left="-993" w:firstLine="0"/>
        <w:contextualSpacing/>
        <w:rPr>
          <w:rFonts w:ascii="Times New Roman" w:hAnsi="Times New Roman"/>
          <w:sz w:val="24"/>
          <w:szCs w:val="24"/>
        </w:rPr>
      </w:pPr>
      <w:r w:rsidRPr="00907AA9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881346" w:rsidRDefault="00881346" w:rsidP="00881346">
      <w:pPr>
        <w:numPr>
          <w:ilvl w:val="0"/>
          <w:numId w:val="3"/>
        </w:numPr>
        <w:spacing w:after="0" w:line="240" w:lineRule="auto"/>
        <w:ind w:left="-993" w:firstLine="0"/>
        <w:contextualSpacing/>
        <w:rPr>
          <w:rFonts w:ascii="Times New Roman" w:hAnsi="Times New Roman"/>
          <w:sz w:val="24"/>
          <w:szCs w:val="24"/>
        </w:rPr>
      </w:pPr>
      <w:r w:rsidRPr="00907AA9">
        <w:rPr>
          <w:rFonts w:ascii="Times New Roman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</w:t>
      </w:r>
      <w:r>
        <w:rPr>
          <w:rFonts w:ascii="Times New Roman" w:hAnsi="Times New Roman"/>
          <w:sz w:val="24"/>
          <w:szCs w:val="24"/>
        </w:rPr>
        <w:t>математика</w:t>
      </w:r>
      <w:r w:rsidRPr="00907A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81346" w:rsidRPr="00907AA9" w:rsidRDefault="00881346" w:rsidP="00881346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7AA9">
        <w:rPr>
          <w:rFonts w:ascii="Times New Roman" w:hAnsi="Times New Roman"/>
          <w:b/>
          <w:sz w:val="24"/>
          <w:szCs w:val="24"/>
        </w:rPr>
        <w:t>Рекоме</w:t>
      </w:r>
      <w:r>
        <w:rPr>
          <w:rFonts w:ascii="Times New Roman" w:hAnsi="Times New Roman"/>
          <w:b/>
          <w:sz w:val="24"/>
          <w:szCs w:val="24"/>
        </w:rPr>
        <w:t>ндации учителю</w:t>
      </w:r>
      <w:r w:rsidRPr="00907A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907AA9">
        <w:rPr>
          <w:rFonts w:ascii="Times New Roman" w:hAnsi="Times New Roman"/>
          <w:b/>
          <w:sz w:val="24"/>
          <w:szCs w:val="24"/>
        </w:rPr>
        <w:t>по исправлению выявленных проблем:</w:t>
      </w:r>
    </w:p>
    <w:p w:rsidR="00881346" w:rsidRPr="00907AA9" w:rsidRDefault="00881346" w:rsidP="00881346">
      <w:pPr>
        <w:numPr>
          <w:ilvl w:val="0"/>
          <w:numId w:val="4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</w:t>
      </w:r>
      <w:r w:rsidRPr="00907AA9">
        <w:rPr>
          <w:rFonts w:ascii="Times New Roman" w:hAnsi="Times New Roman"/>
          <w:sz w:val="24"/>
          <w:szCs w:val="24"/>
        </w:rPr>
        <w:t xml:space="preserve"> математики провести анализ результатов выполнения ВПР по предмету обучающимися </w:t>
      </w:r>
      <w:r>
        <w:rPr>
          <w:rFonts w:ascii="Times New Roman" w:hAnsi="Times New Roman"/>
          <w:sz w:val="24"/>
          <w:szCs w:val="24"/>
        </w:rPr>
        <w:t>8 классов в 2023</w:t>
      </w:r>
      <w:r w:rsidRPr="00907AA9">
        <w:rPr>
          <w:rFonts w:ascii="Times New Roman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881346" w:rsidRPr="00907AA9" w:rsidRDefault="00881346" w:rsidP="00881346">
      <w:pPr>
        <w:numPr>
          <w:ilvl w:val="0"/>
          <w:numId w:val="4"/>
        </w:numPr>
        <w:spacing w:after="0" w:line="240" w:lineRule="auto"/>
        <w:ind w:left="-993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Учителю математики </w:t>
      </w:r>
      <w:r w:rsidRPr="00907AA9">
        <w:rPr>
          <w:rFonts w:ascii="Times New Roman" w:hAnsi="Times New Roman"/>
          <w:sz w:val="24"/>
          <w:szCs w:val="24"/>
        </w:rPr>
        <w:t xml:space="preserve">разработать коррекционные материалы по формированию следующих умений: </w:t>
      </w:r>
      <w:r w:rsidRPr="00907AA9">
        <w:rPr>
          <w:rFonts w:ascii="Times New Roman" w:eastAsia="Times New Roman" w:hAnsi="Times New Roman"/>
          <w:sz w:val="24"/>
          <w:szCs w:val="24"/>
          <w:lang w:eastAsia="ru-RU"/>
        </w:rPr>
        <w:t>проводить письменные вычисления с рациональными числами, умение применять изученные понятия на практике, умение проводить логические обоснования и решать задачи на нахождение процента от числа.</w:t>
      </w:r>
    </w:p>
    <w:p w:rsidR="00881346" w:rsidRPr="00907AA9" w:rsidRDefault="00881346" w:rsidP="00881346">
      <w:pPr>
        <w:numPr>
          <w:ilvl w:val="0"/>
          <w:numId w:val="4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07AA9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для обучающихся, позволяющие организовать и реализовать индивидуальную и совместную самостоятельную работу.</w:t>
      </w:r>
    </w:p>
    <w:p w:rsidR="00881346" w:rsidRDefault="00881346" w:rsidP="00881346">
      <w:pPr>
        <w:numPr>
          <w:ilvl w:val="0"/>
          <w:numId w:val="4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07AA9">
        <w:rPr>
          <w:rFonts w:ascii="Times New Roman" w:hAnsi="Times New Roman"/>
          <w:sz w:val="24"/>
          <w:szCs w:val="24"/>
        </w:rPr>
        <w:t>Применять на учебных занятиях педагогические технологии, для формирования умений, вызываю</w:t>
      </w:r>
      <w:r>
        <w:rPr>
          <w:rFonts w:ascii="Times New Roman" w:hAnsi="Times New Roman"/>
          <w:sz w:val="24"/>
          <w:szCs w:val="24"/>
        </w:rPr>
        <w:t xml:space="preserve">щие затруднения у </w:t>
      </w:r>
      <w:r w:rsidR="0082224F">
        <w:rPr>
          <w:rFonts w:ascii="Times New Roman" w:hAnsi="Times New Roman"/>
          <w:sz w:val="24"/>
          <w:szCs w:val="24"/>
        </w:rPr>
        <w:t>обучающихся</w:t>
      </w:r>
      <w:r w:rsidRPr="00907AA9">
        <w:rPr>
          <w:rFonts w:ascii="Times New Roman" w:hAnsi="Times New Roman"/>
          <w:sz w:val="24"/>
          <w:szCs w:val="24"/>
        </w:rPr>
        <w:t>.</w:t>
      </w:r>
    </w:p>
    <w:p w:rsidR="00881346" w:rsidRPr="00933A2D" w:rsidRDefault="00881346" w:rsidP="00881346">
      <w:pPr>
        <w:pStyle w:val="a4"/>
        <w:numPr>
          <w:ilvl w:val="0"/>
          <w:numId w:val="4"/>
        </w:numPr>
        <w:spacing w:after="0" w:line="24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933A2D">
        <w:rPr>
          <w:rFonts w:ascii="Times New Roman" w:hAnsi="Times New Roman" w:cs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задания в практике работы учителя.</w:t>
      </w:r>
    </w:p>
    <w:p w:rsidR="005E124E" w:rsidRDefault="005E124E" w:rsidP="00881346">
      <w:pPr>
        <w:spacing w:after="0"/>
        <w:ind w:left="-1134"/>
        <w:rPr>
          <w:rFonts w:ascii="Times New Roman" w:hAnsi="Times New Roman" w:cs="Times New Roman"/>
        </w:rPr>
      </w:pPr>
    </w:p>
    <w:p w:rsidR="00881346" w:rsidRDefault="00881346" w:rsidP="00D07297">
      <w:pPr>
        <w:spacing w:after="0"/>
        <w:ind w:left="-1134"/>
        <w:rPr>
          <w:rFonts w:ascii="Times New Roman" w:hAnsi="Times New Roman" w:cs="Times New Roman"/>
        </w:rPr>
      </w:pPr>
    </w:p>
    <w:p w:rsidR="00881346" w:rsidRPr="00126F22" w:rsidRDefault="00881346" w:rsidP="00881346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881346" w:rsidRPr="00126F22" w:rsidRDefault="00881346" w:rsidP="00881346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881346" w:rsidRPr="00DE04C5" w:rsidRDefault="00881346" w:rsidP="00881346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И.о.заместитель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r>
        <w:rPr>
          <w:rFonts w:ascii="Times New Roman" w:hAnsi="Times New Roman"/>
          <w:sz w:val="24"/>
          <w:szCs w:val="24"/>
        </w:rPr>
        <w:t>Г.В.Путинцева</w:t>
      </w:r>
    </w:p>
    <w:p w:rsidR="00881346" w:rsidRPr="00C81CDD" w:rsidRDefault="00881346" w:rsidP="00881346">
      <w:pPr>
        <w:spacing w:after="0" w:line="240" w:lineRule="auto"/>
        <w:ind w:left="-993"/>
        <w:rPr>
          <w:rFonts w:ascii="Times New Roman" w:hAnsi="Times New Roman"/>
          <w:sz w:val="28"/>
        </w:rPr>
      </w:pPr>
    </w:p>
    <w:p w:rsidR="00881346" w:rsidRPr="005E124E" w:rsidRDefault="00881346" w:rsidP="00D07297">
      <w:pPr>
        <w:spacing w:after="0"/>
        <w:ind w:left="-1134"/>
        <w:rPr>
          <w:rFonts w:ascii="Times New Roman" w:hAnsi="Times New Roman" w:cs="Times New Roman"/>
        </w:rPr>
      </w:pPr>
    </w:p>
    <w:sectPr w:rsidR="00881346" w:rsidRPr="005E124E" w:rsidSect="00BB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D05C4"/>
    <w:rsid w:val="00012A46"/>
    <w:rsid w:val="00216060"/>
    <w:rsid w:val="00433AAF"/>
    <w:rsid w:val="005E124E"/>
    <w:rsid w:val="00665CB9"/>
    <w:rsid w:val="00760579"/>
    <w:rsid w:val="0082224F"/>
    <w:rsid w:val="00881346"/>
    <w:rsid w:val="00A71766"/>
    <w:rsid w:val="00A71C22"/>
    <w:rsid w:val="00B57B84"/>
    <w:rsid w:val="00BB05FA"/>
    <w:rsid w:val="00C96888"/>
    <w:rsid w:val="00D07297"/>
    <w:rsid w:val="00DD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5C4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DD05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D05C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2023-08-24T02:31:00Z</dcterms:created>
  <dcterms:modified xsi:type="dcterms:W3CDTF">2023-08-27T10:52:00Z</dcterms:modified>
</cp:coreProperties>
</file>